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8E" w:rsidRDefault="00A07C8E"/>
    <w:p w:rsidR="00444EB9" w:rsidRDefault="00C30D77" w:rsidP="00444EB9">
      <w:pPr>
        <w:rPr>
          <w:sz w:val="48"/>
          <w:szCs w:val="48"/>
        </w:rPr>
      </w:pPr>
      <w:r>
        <w:rPr>
          <w:sz w:val="48"/>
          <w:szCs w:val="48"/>
        </w:rPr>
        <w:t>VISUAL</w:t>
      </w:r>
      <w:r w:rsidR="00444EB9">
        <w:rPr>
          <w:sz w:val="48"/>
          <w:szCs w:val="48"/>
        </w:rPr>
        <w:t xml:space="preserve"> COMMUNICATIONS – Labor Market Information</w:t>
      </w:r>
    </w:p>
    <w:p w:rsidR="00444EB9" w:rsidRDefault="00444EB9" w:rsidP="00444EB9">
      <w:pPr>
        <w:rPr>
          <w:sz w:val="24"/>
          <w:szCs w:val="24"/>
        </w:rPr>
      </w:pPr>
      <w:r w:rsidRPr="007D653D">
        <w:rPr>
          <w:b/>
          <w:sz w:val="24"/>
          <w:szCs w:val="24"/>
        </w:rPr>
        <w:t>TOP Codes:</w:t>
      </w:r>
      <w:r>
        <w:rPr>
          <w:sz w:val="24"/>
          <w:szCs w:val="24"/>
        </w:rPr>
        <w:t xml:space="preserve">  </w:t>
      </w:r>
      <w:r w:rsidR="007D0427">
        <w:rPr>
          <w:sz w:val="24"/>
          <w:szCs w:val="24"/>
        </w:rPr>
        <w:t>061400 Digital Media</w:t>
      </w:r>
      <w:r w:rsidR="00C30D77">
        <w:rPr>
          <w:sz w:val="24"/>
          <w:szCs w:val="24"/>
        </w:rPr>
        <w:t xml:space="preserve"> </w:t>
      </w:r>
    </w:p>
    <w:p w:rsidR="00444EB9" w:rsidRDefault="00444EB9" w:rsidP="00444EB9">
      <w:pPr>
        <w:rPr>
          <w:sz w:val="24"/>
          <w:szCs w:val="24"/>
        </w:rPr>
      </w:pPr>
      <w:r w:rsidRPr="007D653D">
        <w:rPr>
          <w:b/>
          <w:sz w:val="24"/>
          <w:szCs w:val="24"/>
        </w:rPr>
        <w:t>SOC Codes:</w:t>
      </w:r>
      <w:r>
        <w:rPr>
          <w:sz w:val="24"/>
          <w:szCs w:val="24"/>
        </w:rPr>
        <w:t xml:space="preserve"> </w:t>
      </w:r>
      <w:r w:rsidR="000A261A">
        <w:rPr>
          <w:sz w:val="24"/>
          <w:szCs w:val="24"/>
        </w:rPr>
        <w:t xml:space="preserve"> </w:t>
      </w:r>
      <w:r w:rsidR="00C30D77">
        <w:rPr>
          <w:sz w:val="24"/>
          <w:szCs w:val="24"/>
        </w:rPr>
        <w:t xml:space="preserve"> </w:t>
      </w:r>
      <w:r w:rsidR="007D0427">
        <w:rPr>
          <w:sz w:val="24"/>
          <w:szCs w:val="24"/>
        </w:rPr>
        <w:t>43-9031 Desktop Publishers; 51-5111 Prepress Technicians and Workers; 27-1024 Graphic Designers.</w:t>
      </w:r>
    </w:p>
    <w:p w:rsidR="00444EB9" w:rsidRPr="007D653D" w:rsidRDefault="000A261A" w:rsidP="00444EB9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444EB9" w:rsidRPr="007D653D">
        <w:rPr>
          <w:b/>
          <w:sz w:val="24"/>
          <w:szCs w:val="24"/>
        </w:rPr>
        <w:t xml:space="preserve">Summary Based on Demand and Supply:  </w:t>
      </w:r>
      <w:r w:rsidR="00444EB9" w:rsidRPr="007D653D">
        <w:rPr>
          <w:sz w:val="24"/>
          <w:szCs w:val="24"/>
        </w:rPr>
        <w:t xml:space="preserve">The following tables illustrate the total supply and demand for occupations within </w:t>
      </w:r>
      <w:r>
        <w:rPr>
          <w:sz w:val="24"/>
          <w:szCs w:val="24"/>
        </w:rPr>
        <w:t xml:space="preserve">the </w:t>
      </w:r>
      <w:r w:rsidR="00C30D77">
        <w:rPr>
          <w:sz w:val="24"/>
          <w:szCs w:val="24"/>
        </w:rPr>
        <w:t>Visual</w:t>
      </w:r>
      <w:r>
        <w:rPr>
          <w:sz w:val="24"/>
          <w:szCs w:val="24"/>
        </w:rPr>
        <w:t xml:space="preserve"> Communication discipline </w:t>
      </w:r>
      <w:r w:rsidR="00444EB9">
        <w:rPr>
          <w:sz w:val="24"/>
          <w:szCs w:val="24"/>
        </w:rPr>
        <w:t xml:space="preserve">at Las </w:t>
      </w:r>
      <w:proofErr w:type="spellStart"/>
      <w:r w:rsidR="00444EB9">
        <w:rPr>
          <w:sz w:val="24"/>
          <w:szCs w:val="24"/>
        </w:rPr>
        <w:t>Positas</w:t>
      </w:r>
      <w:proofErr w:type="spellEnd"/>
      <w:r w:rsidR="00444EB9">
        <w:rPr>
          <w:sz w:val="24"/>
          <w:szCs w:val="24"/>
        </w:rPr>
        <w:t xml:space="preserve"> College</w:t>
      </w:r>
      <w:bookmarkStart w:id="0" w:name="_GoBack"/>
      <w:r w:rsidR="00444EB9" w:rsidRPr="007D653D">
        <w:rPr>
          <w:sz w:val="24"/>
          <w:szCs w:val="24"/>
        </w:rPr>
        <w:t xml:space="preserve">. The Centers of Excellence Community College Consortia </w:t>
      </w:r>
      <w:r w:rsidR="00444EB9">
        <w:rPr>
          <w:sz w:val="24"/>
          <w:szCs w:val="24"/>
        </w:rPr>
        <w:t xml:space="preserve">(COECCC) data </w:t>
      </w:r>
      <w:r w:rsidR="00444EB9" w:rsidRPr="007D653D">
        <w:rPr>
          <w:sz w:val="24"/>
          <w:szCs w:val="24"/>
        </w:rPr>
        <w:t xml:space="preserve">projects </w:t>
      </w:r>
      <w:r w:rsidR="007D0427">
        <w:rPr>
          <w:b/>
          <w:bCs/>
          <w:sz w:val="24"/>
          <w:szCs w:val="24"/>
        </w:rPr>
        <w:t>560</w:t>
      </w:r>
      <w:r w:rsidR="00444EB9" w:rsidRPr="007D653D">
        <w:rPr>
          <w:b/>
          <w:bCs/>
          <w:sz w:val="24"/>
          <w:szCs w:val="24"/>
        </w:rPr>
        <w:t xml:space="preserve"> annual </w:t>
      </w:r>
      <w:r w:rsidR="00DC3D4E">
        <w:rPr>
          <w:b/>
          <w:bCs/>
          <w:sz w:val="24"/>
          <w:szCs w:val="24"/>
        </w:rPr>
        <w:t xml:space="preserve">Visual Communications </w:t>
      </w:r>
      <w:r w:rsidR="00444EB9" w:rsidRPr="007D653D">
        <w:rPr>
          <w:b/>
          <w:bCs/>
          <w:sz w:val="24"/>
          <w:szCs w:val="24"/>
        </w:rPr>
        <w:t xml:space="preserve">job openings </w:t>
      </w:r>
      <w:proofErr w:type="gramStart"/>
      <w:r w:rsidR="00444EB9" w:rsidRPr="007D653D">
        <w:rPr>
          <w:sz w:val="24"/>
          <w:szCs w:val="24"/>
        </w:rPr>
        <w:t>between 201</w:t>
      </w:r>
      <w:r w:rsidR="00444EB9">
        <w:rPr>
          <w:sz w:val="24"/>
          <w:szCs w:val="24"/>
        </w:rPr>
        <w:t>5</w:t>
      </w:r>
      <w:r w:rsidR="00444EB9" w:rsidRPr="007D653D">
        <w:rPr>
          <w:sz w:val="24"/>
          <w:szCs w:val="24"/>
        </w:rPr>
        <w:t>-201</w:t>
      </w:r>
      <w:r w:rsidR="00444EB9">
        <w:rPr>
          <w:sz w:val="24"/>
          <w:szCs w:val="24"/>
        </w:rPr>
        <w:t>8</w:t>
      </w:r>
      <w:proofErr w:type="gramEnd"/>
      <w:r w:rsidR="00444EB9" w:rsidRPr="007D653D">
        <w:rPr>
          <w:sz w:val="24"/>
          <w:szCs w:val="24"/>
        </w:rPr>
        <w:t xml:space="preserve">. The COECCC </w:t>
      </w:r>
      <w:r w:rsidR="00444EB9">
        <w:rPr>
          <w:sz w:val="24"/>
          <w:szCs w:val="24"/>
        </w:rPr>
        <w:t xml:space="preserve">data </w:t>
      </w:r>
      <w:r w:rsidR="00444EB9" w:rsidRPr="007D653D">
        <w:rPr>
          <w:sz w:val="24"/>
          <w:szCs w:val="24"/>
        </w:rPr>
        <w:t xml:space="preserve">reports </w:t>
      </w:r>
      <w:proofErr w:type="gramStart"/>
      <w:r w:rsidR="00444EB9" w:rsidRPr="007D653D">
        <w:rPr>
          <w:sz w:val="24"/>
          <w:szCs w:val="24"/>
        </w:rPr>
        <w:t xml:space="preserve">a total of </w:t>
      </w:r>
      <w:r w:rsidR="007D0427">
        <w:rPr>
          <w:b/>
          <w:bCs/>
          <w:sz w:val="24"/>
          <w:szCs w:val="24"/>
        </w:rPr>
        <w:t>293</w:t>
      </w:r>
      <w:proofErr w:type="gramEnd"/>
      <w:r w:rsidR="00444EB9" w:rsidRPr="007D653D">
        <w:rPr>
          <w:b/>
          <w:bCs/>
          <w:sz w:val="24"/>
          <w:szCs w:val="24"/>
        </w:rPr>
        <w:t xml:space="preserve"> </w:t>
      </w:r>
      <w:r w:rsidR="00C30D77">
        <w:rPr>
          <w:b/>
          <w:bCs/>
          <w:sz w:val="24"/>
          <w:szCs w:val="24"/>
        </w:rPr>
        <w:t>Visual</w:t>
      </w:r>
      <w:r>
        <w:rPr>
          <w:b/>
          <w:bCs/>
          <w:sz w:val="24"/>
          <w:szCs w:val="24"/>
        </w:rPr>
        <w:t xml:space="preserve"> Communication</w:t>
      </w:r>
      <w:r w:rsidR="00444EB9" w:rsidRPr="007D653D">
        <w:rPr>
          <w:b/>
          <w:bCs/>
          <w:sz w:val="24"/>
          <w:szCs w:val="24"/>
        </w:rPr>
        <w:t xml:space="preserve"> completers per year </w:t>
      </w:r>
      <w:r w:rsidR="00444EB9" w:rsidRPr="007D653D">
        <w:rPr>
          <w:sz w:val="24"/>
          <w:szCs w:val="24"/>
        </w:rPr>
        <w:t>from 201</w:t>
      </w:r>
      <w:r w:rsidR="00444EB9">
        <w:rPr>
          <w:sz w:val="24"/>
          <w:szCs w:val="24"/>
        </w:rPr>
        <w:t>2</w:t>
      </w:r>
      <w:r w:rsidR="00444EB9" w:rsidRPr="007D653D">
        <w:rPr>
          <w:sz w:val="24"/>
          <w:szCs w:val="24"/>
        </w:rPr>
        <w:t xml:space="preserve"> to 201</w:t>
      </w:r>
      <w:r w:rsidR="00444EB9">
        <w:rPr>
          <w:sz w:val="24"/>
          <w:szCs w:val="24"/>
        </w:rPr>
        <w:t>6</w:t>
      </w:r>
      <w:r w:rsidR="00444EB9" w:rsidRPr="007D653D">
        <w:rPr>
          <w:sz w:val="24"/>
          <w:szCs w:val="24"/>
        </w:rPr>
        <w:t xml:space="preserve">, </w:t>
      </w:r>
      <w:r w:rsidR="00444EB9" w:rsidRPr="007D653D">
        <w:rPr>
          <w:b/>
          <w:bCs/>
          <w:sz w:val="24"/>
          <w:szCs w:val="24"/>
        </w:rPr>
        <w:t xml:space="preserve">yielding a demand of </w:t>
      </w:r>
      <w:r w:rsidR="007D0427">
        <w:rPr>
          <w:b/>
          <w:bCs/>
          <w:sz w:val="24"/>
          <w:szCs w:val="24"/>
        </w:rPr>
        <w:t xml:space="preserve">267 </w:t>
      </w:r>
      <w:r w:rsidR="00444EB9" w:rsidRPr="007D653D">
        <w:rPr>
          <w:b/>
          <w:bCs/>
          <w:sz w:val="24"/>
          <w:szCs w:val="24"/>
        </w:rPr>
        <w:t>openings per year of the combined occupations</w:t>
      </w:r>
      <w:r w:rsidR="00444EB9">
        <w:rPr>
          <w:b/>
          <w:bCs/>
          <w:sz w:val="24"/>
          <w:szCs w:val="24"/>
        </w:rPr>
        <w:t xml:space="preserve"> </w:t>
      </w:r>
      <w:r w:rsidR="00444EB9" w:rsidRPr="009A19CD">
        <w:rPr>
          <w:bCs/>
          <w:sz w:val="24"/>
          <w:szCs w:val="24"/>
        </w:rPr>
        <w:t>(SOC Codes)</w:t>
      </w:r>
      <w:r w:rsidR="00444EB9" w:rsidRPr="009A19CD">
        <w:rPr>
          <w:sz w:val="24"/>
          <w:szCs w:val="24"/>
        </w:rPr>
        <w:t>.</w:t>
      </w:r>
      <w:r w:rsidR="00444EB9" w:rsidRPr="007D6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30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Geographic Coverage:  SF Bay Area.</w:t>
      </w:r>
      <w:r w:rsidR="00444EB9">
        <w:rPr>
          <w:sz w:val="24"/>
          <w:szCs w:val="24"/>
        </w:rPr>
        <w:br/>
      </w:r>
      <w:bookmarkEnd w:id="0"/>
      <w:r w:rsidR="00444EB9">
        <w:rPr>
          <w:sz w:val="24"/>
          <w:szCs w:val="24"/>
        </w:rPr>
        <w:br/>
      </w:r>
      <w:r w:rsidR="00444EB9" w:rsidRPr="007D653D">
        <w:rPr>
          <w:sz w:val="24"/>
          <w:szCs w:val="24"/>
        </w:rPr>
        <w:t xml:space="preserve">(Source: Data compiled by and used with the permission of the Centers of Excellence Community College Consortia. More information available at </w:t>
      </w:r>
      <w:r w:rsidR="00444EB9" w:rsidRPr="007D653D">
        <w:rPr>
          <w:color w:val="0000FF"/>
          <w:sz w:val="24"/>
          <w:szCs w:val="24"/>
        </w:rPr>
        <w:t>www.COECCC.net</w:t>
      </w:r>
      <w:r w:rsidR="00444EB9" w:rsidRPr="007D653D">
        <w:rPr>
          <w:sz w:val="24"/>
          <w:szCs w:val="24"/>
        </w:rPr>
        <w:t>.)</w:t>
      </w:r>
    </w:p>
    <w:p w:rsidR="00444EB9" w:rsidRDefault="00444EB9"/>
    <w:p w:rsidR="00444EB9" w:rsidRDefault="00444EB9" w:rsidP="00C30D77">
      <w:pPr>
        <w:rPr>
          <w:sz w:val="48"/>
          <w:szCs w:val="48"/>
        </w:rPr>
      </w:pPr>
      <w:r w:rsidRPr="00444EB9">
        <w:rPr>
          <w:sz w:val="48"/>
          <w:szCs w:val="48"/>
        </w:rPr>
        <w:t>DEMAND</w:t>
      </w:r>
    </w:p>
    <w:tbl>
      <w:tblPr>
        <w:tblW w:w="10699" w:type="dxa"/>
        <w:tblInd w:w="-668" w:type="dxa"/>
        <w:tblLook w:val="04A0" w:firstRow="1" w:lastRow="0" w:firstColumn="1" w:lastColumn="0" w:noHBand="0" w:noVBand="1"/>
      </w:tblPr>
      <w:tblGrid>
        <w:gridCol w:w="1191"/>
        <w:gridCol w:w="1211"/>
        <w:gridCol w:w="1404"/>
        <w:gridCol w:w="822"/>
        <w:gridCol w:w="803"/>
        <w:gridCol w:w="770"/>
        <w:gridCol w:w="866"/>
        <w:gridCol w:w="920"/>
        <w:gridCol w:w="920"/>
        <w:gridCol w:w="896"/>
        <w:gridCol w:w="896"/>
      </w:tblGrid>
      <w:tr w:rsidR="00C30D77" w:rsidRPr="00C30D77" w:rsidTr="00C30D77">
        <w:trPr>
          <w:trHeight w:val="96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-20955</wp:posOffset>
                      </wp:positionV>
                      <wp:extent cx="742950" cy="800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D77" w:rsidRDefault="00C30D77" w:rsidP="00C30D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SOC Code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9pt;margin-top:-1.65pt;width:58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" fillcolor="#bdd6ee [1300]" strokecolor="black [3213]" strokeweight="0">
                      <v:textbox>
                        <w:txbxContent>
                          <w:p w:rsidR="00C30D77" w:rsidRDefault="00C30D77" w:rsidP="00C30D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SOC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0D77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-11430</wp:posOffset>
                      </wp:positionV>
                      <wp:extent cx="771525" cy="7905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D77" w:rsidRPr="00C30D77" w:rsidRDefault="00C30D77" w:rsidP="00C30D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Occupation</w:t>
                                  </w:r>
                                  <w:r w:rsidRPr="00C30D7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55.35pt;margin-top:-.9pt;width:60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" fillcolor="#f7caac [1301]" strokecolor="black [3213]" strokeweight="0">
                      <v:textbox>
                        <w:txbxContent>
                          <w:p w:rsidR="00C30D77" w:rsidRPr="00C30D77" w:rsidRDefault="00C30D77" w:rsidP="00C30D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Occupation</w:t>
                            </w:r>
                            <w:r w:rsidRPr="00C30D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C30D77" w:rsidRPr="00C30D77">
              <w:trPr>
                <w:trHeight w:val="96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999999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0D77" w:rsidRPr="00C30D77" w:rsidRDefault="00C30D77" w:rsidP="00C30D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  <w:r w:rsidRPr="00C30D77"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0D7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0D77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-30480</wp:posOffset>
                      </wp:positionV>
                      <wp:extent cx="857250" cy="8096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D77" w:rsidRDefault="00C30D77" w:rsidP="00C30D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Typical Entry Level Education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4.4pt;margin-top:-2.4pt;width:67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" fillcolor="#c9c9c9 [1942]" strokecolor="black [3213]" strokeweight="0">
                      <v:textbox>
                        <w:txbxContent>
                          <w:p w:rsidR="00C30D77" w:rsidRDefault="00C30D77" w:rsidP="00C30D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Typical Entry Level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0D7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2015 Jobs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2018 Jobs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2015-18 Change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% Change 2015-18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Openings  (New + Replace-</w:t>
            </w:r>
            <w:proofErr w:type="spellStart"/>
            <w:r w:rsidRPr="00C30D7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ments</w:t>
            </w:r>
            <w:proofErr w:type="spellEnd"/>
            <w:r w:rsidRPr="00C30D7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Annual Openings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10% Hourly Earnings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Median Hourly Earnings</w:t>
            </w:r>
          </w:p>
        </w:tc>
      </w:tr>
      <w:tr w:rsidR="00C30D77" w:rsidRPr="00C30D77" w:rsidTr="00C30D77">
        <w:trPr>
          <w:trHeight w:val="570"/>
        </w:trPr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>27-1024</w:t>
            </w:r>
          </w:p>
        </w:tc>
        <w:tc>
          <w:tcPr>
            <w:tcW w:w="12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>Graphic Designers</w:t>
            </w:r>
          </w:p>
        </w:tc>
        <w:tc>
          <w:tcPr>
            <w:tcW w:w="14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D77">
              <w:rPr>
                <w:rFonts w:ascii="Calibri" w:eastAsia="Times New Roman" w:hAnsi="Calibri" w:cs="Times New Roman"/>
                <w:sz w:val="20"/>
                <w:szCs w:val="20"/>
              </w:rPr>
              <w:t>Bachelor's degree</w:t>
            </w:r>
          </w:p>
        </w:tc>
        <w:tc>
          <w:tcPr>
            <w:tcW w:w="822" w:type="dxa"/>
            <w:tcBorders>
              <w:top w:val="single" w:sz="4" w:space="0" w:color="999999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12,612 </w:t>
            </w:r>
          </w:p>
        </w:tc>
        <w:tc>
          <w:tcPr>
            <w:tcW w:w="803" w:type="dxa"/>
            <w:tcBorders>
              <w:top w:val="single" w:sz="4" w:space="0" w:color="99999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13,221 </w:t>
            </w:r>
          </w:p>
        </w:tc>
        <w:tc>
          <w:tcPr>
            <w:tcW w:w="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609 </w:t>
            </w:r>
          </w:p>
        </w:tc>
        <w:tc>
          <w:tcPr>
            <w:tcW w:w="8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>4.8%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1,589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530 </w:t>
            </w:r>
          </w:p>
        </w:tc>
        <w:tc>
          <w:tcPr>
            <w:tcW w:w="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$17.97 </w:t>
            </w:r>
          </w:p>
        </w:tc>
        <w:tc>
          <w:tcPr>
            <w:tcW w:w="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$29.72 </w:t>
            </w:r>
          </w:p>
        </w:tc>
      </w:tr>
      <w:tr w:rsidR="00C30D77" w:rsidRPr="00C30D77" w:rsidTr="00C30D77">
        <w:trPr>
          <w:trHeight w:val="570"/>
        </w:trPr>
        <w:tc>
          <w:tcPr>
            <w:tcW w:w="11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>43-9031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>Desktop Publishers</w:t>
            </w:r>
          </w:p>
        </w:tc>
        <w:tc>
          <w:tcPr>
            <w:tcW w:w="1404" w:type="dxa"/>
            <w:tcBorders>
              <w:top w:val="single" w:sz="4" w:space="0" w:color="999999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D77">
              <w:rPr>
                <w:rFonts w:ascii="Calibri" w:eastAsia="Times New Roman" w:hAnsi="Calibri" w:cs="Times New Roman"/>
                <w:sz w:val="20"/>
                <w:szCs w:val="20"/>
              </w:rPr>
              <w:t>Associate degree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0D77">
              <w:rPr>
                <w:rFonts w:ascii="Calibri" w:eastAsia="Times New Roman" w:hAnsi="Calibri" w:cs="Times New Roman"/>
              </w:rPr>
              <w:t xml:space="preserve">411 </w:t>
            </w:r>
          </w:p>
        </w:tc>
        <w:tc>
          <w:tcPr>
            <w:tcW w:w="8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30D77">
              <w:rPr>
                <w:rFonts w:ascii="Calibri" w:eastAsia="Times New Roman" w:hAnsi="Calibri" w:cs="Times New Roman"/>
              </w:rPr>
              <w:t xml:space="preserve">415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>0.8%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17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$16.21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$25.14 </w:t>
            </w:r>
          </w:p>
        </w:tc>
      </w:tr>
      <w:tr w:rsidR="00C30D77" w:rsidRPr="00C30D77" w:rsidTr="00C30D77">
        <w:trPr>
          <w:trHeight w:val="1140"/>
        </w:trPr>
        <w:tc>
          <w:tcPr>
            <w:tcW w:w="11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>51-5111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>Prepress Technicians and Workers</w:t>
            </w:r>
          </w:p>
        </w:tc>
        <w:tc>
          <w:tcPr>
            <w:tcW w:w="1404" w:type="dxa"/>
            <w:tcBorders>
              <w:top w:val="single" w:sz="4" w:space="0" w:color="99999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D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Postsecondary </w:t>
            </w:r>
            <w:proofErr w:type="spellStart"/>
            <w:r w:rsidRPr="00C30D77">
              <w:rPr>
                <w:rFonts w:ascii="Calibri" w:eastAsia="Times New Roman" w:hAnsi="Calibri" w:cs="Times New Roman"/>
                <w:sz w:val="20"/>
                <w:szCs w:val="20"/>
              </w:rPr>
              <w:t>nondegree</w:t>
            </w:r>
            <w:proofErr w:type="spellEnd"/>
            <w:r w:rsidRPr="00C30D77">
              <w:rPr>
                <w:rFonts w:ascii="Calibri" w:eastAsia="Times New Roman" w:hAnsi="Calibri" w:cs="Times New Roman"/>
                <w:sz w:val="20"/>
                <w:szCs w:val="20"/>
              </w:rPr>
              <w:t xml:space="preserve"> award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807 </w:t>
            </w:r>
          </w:p>
        </w:tc>
        <w:tc>
          <w:tcPr>
            <w:tcW w:w="8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721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color w:val="FF0000"/>
                <w:sz w:val="21"/>
                <w:szCs w:val="21"/>
              </w:rPr>
              <w:t>(86)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color w:val="FF0000"/>
                <w:sz w:val="21"/>
                <w:szCs w:val="21"/>
              </w:rPr>
              <w:t xml:space="preserve"> (10.6%)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$11.76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sz w:val="21"/>
                <w:szCs w:val="21"/>
              </w:rPr>
              <w:t xml:space="preserve">$20.08 </w:t>
            </w:r>
          </w:p>
        </w:tc>
      </w:tr>
      <w:tr w:rsidR="00C30D77" w:rsidRPr="00C30D77" w:rsidTr="00C30D77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13,830 </w:t>
            </w:r>
          </w:p>
        </w:tc>
        <w:tc>
          <w:tcPr>
            <w:tcW w:w="803" w:type="dxa"/>
            <w:tcBorders>
              <w:top w:val="nil"/>
              <w:left w:val="single" w:sz="4" w:space="0" w:color="BFBFBF"/>
              <w:bottom w:val="single" w:sz="4" w:space="0" w:color="99999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14,357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527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3.8%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1,680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560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$17.55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$29.02 </w:t>
            </w:r>
          </w:p>
        </w:tc>
      </w:tr>
    </w:tbl>
    <w:p w:rsidR="00C30D77" w:rsidRDefault="00C30D77" w:rsidP="00C30D77">
      <w:pPr>
        <w:rPr>
          <w:sz w:val="48"/>
          <w:szCs w:val="48"/>
        </w:rPr>
      </w:pPr>
    </w:p>
    <w:p w:rsidR="00C30D77" w:rsidRDefault="00C30D77" w:rsidP="00C30D77"/>
    <w:p w:rsidR="00C30D77" w:rsidRDefault="00444EB9" w:rsidP="00C30D77">
      <w:pPr>
        <w:rPr>
          <w:sz w:val="48"/>
          <w:szCs w:val="48"/>
        </w:rPr>
      </w:pPr>
      <w:r w:rsidRPr="00444EB9">
        <w:rPr>
          <w:sz w:val="48"/>
          <w:szCs w:val="48"/>
        </w:rPr>
        <w:t>SUPPLY</w:t>
      </w:r>
    </w:p>
    <w:p w:rsidR="00C30D77" w:rsidRDefault="00C30D77" w:rsidP="00C30D77">
      <w:pPr>
        <w:rPr>
          <w:sz w:val="48"/>
          <w:szCs w:val="48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4510"/>
        <w:gridCol w:w="959"/>
        <w:gridCol w:w="959"/>
        <w:gridCol w:w="984"/>
        <w:gridCol w:w="989"/>
        <w:gridCol w:w="959"/>
      </w:tblGrid>
      <w:tr w:rsidR="00C30D77" w:rsidRPr="00C30D77" w:rsidTr="00C30D77">
        <w:trPr>
          <w:trHeight w:val="9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Note:  Preliminary data for Other Ed. Institutes - #s may change</w:t>
            </w:r>
          </w:p>
        </w:tc>
        <w:tc>
          <w:tcPr>
            <w:tcW w:w="9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Note:  Preliminary data for Community Colleges - #s may 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0D77" w:rsidRPr="00C30D77" w:rsidTr="00C30D77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D77" w:rsidRPr="00C30D77" w:rsidTr="00C30D77">
        <w:trPr>
          <w:trHeight w:val="6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2686050" cy="390525"/>
                      <wp:effectExtent l="0" t="0" r="19050" b="2857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EAF6"/>
                              </a:solidFill>
                              <a:ln w="6350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D77" w:rsidRDefault="00C30D77" w:rsidP="00C30D7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TOP6 - Program Title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1.5pt;margin-top:0;width:211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" fillcolor="#deeaf6" strokecolor="#404040" strokeweight=".5pt">
                      <v:textbox>
                        <w:txbxContent>
                          <w:p w:rsidR="00C30D77" w:rsidRDefault="00C30D77" w:rsidP="00C30D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TOP6 - Program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4"/>
            </w:tblGrid>
            <w:tr w:rsidR="00C30D77" w:rsidRPr="00C30D77">
              <w:trPr>
                <w:trHeight w:val="615"/>
                <w:tblCellSpacing w:w="0" w:type="dxa"/>
              </w:trPr>
              <w:tc>
                <w:tcPr>
                  <w:tcW w:w="4240" w:type="dxa"/>
                  <w:tc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</w:tcBorders>
                  <w:shd w:val="clear" w:color="000000" w:fill="DCE6F1"/>
                  <w:noWrap/>
                  <w:vAlign w:val="center"/>
                  <w:hideMark/>
                </w:tcPr>
                <w:p w:rsidR="00C30D77" w:rsidRPr="00C30D77" w:rsidRDefault="00C30D77" w:rsidP="00C30D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C30D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2012-13</w:t>
            </w:r>
          </w:p>
        </w:tc>
        <w:tc>
          <w:tcPr>
            <w:tcW w:w="96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2013-14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2014-15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2015-16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180975</wp:posOffset>
                      </wp:positionV>
                      <wp:extent cx="219075" cy="152400"/>
                      <wp:effectExtent l="0" t="19050" r="47625" b="3810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BC4E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position:absolute;margin-left:43.5pt;margin-top:14.25pt;width:17.25pt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" adj="15429" fillcolor="black [3200]" strokecolor="black [160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"/>
            </w:tblGrid>
            <w:tr w:rsidR="00C30D77" w:rsidRPr="00C30D77">
              <w:trPr>
                <w:trHeight w:val="615"/>
                <w:tblCellSpacing w:w="0" w:type="dxa"/>
              </w:trPr>
              <w:tc>
                <w:tcPr>
                  <w:tcW w:w="960" w:type="dxa"/>
                  <w:tcBorders>
                    <w:top w:val="single" w:sz="8" w:space="0" w:color="595959"/>
                    <w:left w:val="nil"/>
                    <w:bottom w:val="single" w:sz="8" w:space="0" w:color="595959"/>
                    <w:right w:val="single" w:sz="8" w:space="0" w:color="595959"/>
                  </w:tcBorders>
                  <w:shd w:val="clear" w:color="000000" w:fill="DCE6F1"/>
                  <w:vAlign w:val="center"/>
                  <w:hideMark/>
                </w:tcPr>
                <w:p w:rsidR="00C30D77" w:rsidRPr="00C30D77" w:rsidRDefault="00C30D77" w:rsidP="00C30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C30D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Latest 3 </w:t>
                  </w:r>
                  <w:proofErr w:type="spellStart"/>
                  <w:r w:rsidRPr="00C30D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Yr</w:t>
                  </w:r>
                  <w:proofErr w:type="spellEnd"/>
                  <w:r w:rsidRPr="00C30D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30D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Avg</w:t>
                  </w:r>
                  <w:proofErr w:type="spellEnd"/>
                </w:p>
              </w:tc>
            </w:tr>
          </w:tbl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061400 - Digital Media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Academy of Art University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Cabrillo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Gavilan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Las </w:t>
            </w:r>
            <w:proofErr w:type="spellStart"/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Positas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Associate Degree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Certificate 18 to &lt; 30 semester units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Certificate 6 to &lt; 18 semester units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 xml:space="preserve">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 xml:space="preserve">                -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color w:val="000000"/>
              </w:rPr>
              <w:t xml:space="preserve">                -   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Las </w:t>
            </w:r>
            <w:proofErr w:type="spellStart"/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Positas</w:t>
            </w:r>
            <w:proofErr w:type="spellEnd"/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00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San Francisco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San Jose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San Mateo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West Valley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061400 - Digital Media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123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101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061430 - Website Design and Development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</w:p>
        </w:tc>
      </w:tr>
      <w:tr w:rsidR="00C30D77" w:rsidRPr="00C30D77" w:rsidTr="00C30D77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DCE6F1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noWrap/>
            <w:vAlign w:val="center"/>
            <w:hideMark/>
          </w:tcPr>
          <w:p w:rsidR="00C30D77" w:rsidRPr="00C30D77" w:rsidRDefault="00C30D77" w:rsidP="00C30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D77">
              <w:rPr>
                <w:rFonts w:ascii="Calibri" w:eastAsia="Times New Roman" w:hAnsi="Calibri" w:cs="Times New Roman"/>
                <w:b/>
                <w:bCs/>
                <w:color w:val="000000"/>
              </w:rPr>
              <w:t>293</w:t>
            </w:r>
          </w:p>
        </w:tc>
      </w:tr>
    </w:tbl>
    <w:p w:rsidR="00C30D77" w:rsidRDefault="00C30D77" w:rsidP="00C30D77">
      <w:pPr>
        <w:rPr>
          <w:sz w:val="48"/>
          <w:szCs w:val="48"/>
        </w:rPr>
      </w:pPr>
    </w:p>
    <w:sectPr w:rsidR="00C3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B9"/>
    <w:rsid w:val="000A261A"/>
    <w:rsid w:val="00444EB9"/>
    <w:rsid w:val="00573A43"/>
    <w:rsid w:val="007D0427"/>
    <w:rsid w:val="00A07C8E"/>
    <w:rsid w:val="00C30D77"/>
    <w:rsid w:val="00D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031D9B8"/>
  <w15:chartTrackingRefBased/>
  <w15:docId w15:val="{B6BC7E70-924B-49E9-8DE7-320913F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E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Shipman</dc:creator>
  <cp:keywords/>
  <dc:description/>
  <cp:lastModifiedBy>Vicki Shipman</cp:lastModifiedBy>
  <cp:revision>4</cp:revision>
  <dcterms:created xsi:type="dcterms:W3CDTF">2017-09-27T22:40:00Z</dcterms:created>
  <dcterms:modified xsi:type="dcterms:W3CDTF">2017-09-27T22:43:00Z</dcterms:modified>
</cp:coreProperties>
</file>